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3C2BF" w14:textId="2DBDE6E2" w:rsidR="002952FE" w:rsidRDefault="00000000">
      <w:pPr>
        <w:pStyle w:val="a3"/>
        <w:spacing w:before="73"/>
        <w:ind w:left="628" w:right="635"/>
        <w:jc w:val="center"/>
      </w:pPr>
      <w:r>
        <w:t>Информация</w:t>
      </w:r>
      <w:r>
        <w:rPr>
          <w:spacing w:val="-3"/>
        </w:rPr>
        <w:t xml:space="preserve"> </w:t>
      </w:r>
      <w:r>
        <w:t>МБОУ</w:t>
      </w:r>
      <w:r>
        <w:rPr>
          <w:spacing w:val="-5"/>
        </w:rPr>
        <w:t xml:space="preserve"> </w:t>
      </w:r>
      <w:proofErr w:type="spellStart"/>
      <w:proofErr w:type="gramStart"/>
      <w:r w:rsidR="00B94E7A">
        <w:t>Страховская</w:t>
      </w:r>
      <w:proofErr w:type="spellEnd"/>
      <w:r w:rsidR="00B94E7A">
        <w:t xml:space="preserve"> </w:t>
      </w:r>
      <w:r>
        <w:rPr>
          <w:spacing w:val="-3"/>
        </w:rPr>
        <w:t xml:space="preserve"> </w:t>
      </w:r>
      <w:r>
        <w:t>СОШ</w:t>
      </w:r>
      <w:proofErr w:type="gramEnd"/>
      <w:r>
        <w:rPr>
          <w:spacing w:val="-4"/>
        </w:rPr>
        <w:t xml:space="preserve"> </w:t>
      </w:r>
    </w:p>
    <w:p w14:paraId="2603006A" w14:textId="77777777" w:rsidR="002952FE" w:rsidRDefault="00000000">
      <w:pPr>
        <w:pStyle w:val="a3"/>
        <w:spacing w:before="161"/>
        <w:ind w:left="409" w:right="416" w:hanging="2"/>
        <w:jc w:val="center"/>
      </w:pPr>
      <w:r>
        <w:t>о количестве вакантных мест для приема (перевода) по программе начального</w:t>
      </w:r>
      <w:r>
        <w:rPr>
          <w:spacing w:val="1"/>
        </w:rPr>
        <w:t xml:space="preserve"> </w:t>
      </w:r>
      <w:r>
        <w:t>общего образования и основного общего образования на места, финансируемые за</w:t>
      </w:r>
      <w:r>
        <w:rPr>
          <w:spacing w:val="-57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бюджетных</w:t>
      </w:r>
      <w:r>
        <w:rPr>
          <w:spacing w:val="-2"/>
        </w:rPr>
        <w:t xml:space="preserve"> </w:t>
      </w:r>
      <w:r>
        <w:t>ассигнований</w:t>
      </w:r>
      <w:r>
        <w:rPr>
          <w:spacing w:val="-1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бюджета,</w:t>
      </w:r>
      <w:r>
        <w:rPr>
          <w:spacing w:val="-3"/>
        </w:rPr>
        <w:t xml:space="preserve"> </w:t>
      </w:r>
      <w:r>
        <w:t>бюджетов субъектов</w:t>
      </w:r>
    </w:p>
    <w:p w14:paraId="5C33B2FB" w14:textId="77777777" w:rsidR="002952FE" w:rsidRDefault="00000000">
      <w:pPr>
        <w:pStyle w:val="a3"/>
        <w:spacing w:before="1"/>
        <w:ind w:left="2497" w:right="2508"/>
        <w:jc w:val="center"/>
      </w:pPr>
      <w:r>
        <w:t>Российской Федерации, местных бюджетов:</w:t>
      </w:r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14:paraId="4666242B" w14:textId="77777777" w:rsidR="002952FE" w:rsidRDefault="00000000">
      <w:pPr>
        <w:spacing w:before="160"/>
        <w:ind w:left="628" w:right="641"/>
        <w:jc w:val="center"/>
        <w:rPr>
          <w:sz w:val="24"/>
        </w:rPr>
      </w:pPr>
      <w:r>
        <w:rPr>
          <w:sz w:val="24"/>
        </w:rPr>
        <w:t>обновление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</w:p>
    <w:p w14:paraId="57866F6B" w14:textId="77777777" w:rsidR="002952FE" w:rsidRDefault="002952FE">
      <w:pPr>
        <w:rPr>
          <w:sz w:val="20"/>
        </w:rPr>
      </w:pPr>
    </w:p>
    <w:p w14:paraId="5B6D47FE" w14:textId="77777777" w:rsidR="002952FE" w:rsidRDefault="002952FE">
      <w:pPr>
        <w:rPr>
          <w:sz w:val="20"/>
        </w:rPr>
      </w:pPr>
    </w:p>
    <w:p w14:paraId="0A6FB93D" w14:textId="77777777" w:rsidR="002952FE" w:rsidRDefault="002952FE">
      <w:pPr>
        <w:spacing w:before="1" w:after="1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2952FE" w14:paraId="4BBD9654" w14:textId="77777777">
        <w:trPr>
          <w:trHeight w:val="2762"/>
        </w:trPr>
        <w:tc>
          <w:tcPr>
            <w:tcW w:w="1915" w:type="dxa"/>
          </w:tcPr>
          <w:p w14:paraId="7B220417" w14:textId="77777777" w:rsidR="002952FE" w:rsidRDefault="00000000">
            <w:pPr>
              <w:pStyle w:val="TableParagraph"/>
              <w:spacing w:before="1" w:line="240" w:lineRule="auto"/>
              <w:ind w:right="442"/>
              <w:rPr>
                <w:sz w:val="24"/>
              </w:rPr>
            </w:pPr>
            <w:r>
              <w:rPr>
                <w:sz w:val="24"/>
              </w:rPr>
              <w:t>Реализуемые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13" w:type="dxa"/>
          </w:tcPr>
          <w:p w14:paraId="6303E9A1" w14:textId="77777777" w:rsidR="002952FE" w:rsidRDefault="00000000">
            <w:pPr>
              <w:pStyle w:val="TableParagraph"/>
              <w:spacing w:before="1" w:line="240" w:lineRule="auto"/>
              <w:ind w:left="105" w:right="17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  <w:p w14:paraId="2826A852" w14:textId="77777777" w:rsidR="002952FE" w:rsidRDefault="00000000">
            <w:pPr>
              <w:pStyle w:val="TableParagraph"/>
              <w:spacing w:before="1" w:line="240" w:lineRule="auto"/>
              <w:ind w:left="105" w:right="364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1915" w:type="dxa"/>
          </w:tcPr>
          <w:p w14:paraId="6E141BAA" w14:textId="77777777" w:rsidR="002952FE" w:rsidRDefault="00000000">
            <w:pPr>
              <w:pStyle w:val="TableParagraph"/>
              <w:spacing w:before="1" w:line="240" w:lineRule="auto"/>
              <w:ind w:left="108" w:right="1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  <w:p w14:paraId="14764CB6" w14:textId="77777777" w:rsidR="002952FE" w:rsidRDefault="00000000">
            <w:pPr>
              <w:pStyle w:val="TableParagraph"/>
              <w:spacing w:line="270" w:lineRule="atLeast"/>
              <w:ind w:left="108" w:right="388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ассигнований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913" w:type="dxa"/>
          </w:tcPr>
          <w:p w14:paraId="196990A6" w14:textId="77777777" w:rsidR="002952FE" w:rsidRDefault="00000000">
            <w:pPr>
              <w:pStyle w:val="TableParagraph"/>
              <w:spacing w:before="1" w:line="240" w:lineRule="auto"/>
              <w:ind w:left="106" w:right="1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  <w:p w14:paraId="01DF026E" w14:textId="77777777" w:rsidR="002952FE" w:rsidRDefault="00000000">
            <w:pPr>
              <w:pStyle w:val="TableParagraph"/>
              <w:spacing w:before="1" w:line="240" w:lineRule="auto"/>
              <w:ind w:left="106" w:right="388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ассигнований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</w:p>
          <w:p w14:paraId="636CEC6F" w14:textId="77777777" w:rsidR="002952FE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бюджетов</w:t>
            </w:r>
          </w:p>
        </w:tc>
        <w:tc>
          <w:tcPr>
            <w:tcW w:w="1915" w:type="dxa"/>
          </w:tcPr>
          <w:p w14:paraId="64B73A30" w14:textId="77777777" w:rsidR="002952FE" w:rsidRDefault="00000000">
            <w:pPr>
              <w:pStyle w:val="TableParagraph"/>
              <w:spacing w:before="1" w:line="240" w:lineRule="auto"/>
              <w:ind w:left="109" w:right="17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14:paraId="64402870" w14:textId="77777777" w:rsidR="002952FE" w:rsidRDefault="00000000">
            <w:pPr>
              <w:pStyle w:val="TableParagraph"/>
              <w:spacing w:before="1" w:line="240" w:lineRule="auto"/>
              <w:ind w:left="109" w:right="381"/>
              <w:rPr>
                <w:sz w:val="24"/>
              </w:rPr>
            </w:pPr>
            <w:r>
              <w:rPr>
                <w:sz w:val="24"/>
              </w:rPr>
              <w:t>физических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14:paraId="0C5C4B33" w14:textId="77777777" w:rsidR="002952FE" w:rsidRDefault="00000000">
            <w:pPr>
              <w:pStyle w:val="TableParagraph"/>
              <w:spacing w:line="240" w:lineRule="auto"/>
              <w:ind w:left="109" w:right="398"/>
              <w:rPr>
                <w:sz w:val="24"/>
              </w:rPr>
            </w:pPr>
            <w:r>
              <w:rPr>
                <w:sz w:val="24"/>
              </w:rPr>
              <w:t>юридических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</w:tr>
      <w:tr w:rsidR="002952FE" w14:paraId="180CAB0E" w14:textId="77777777">
        <w:trPr>
          <w:trHeight w:val="803"/>
        </w:trPr>
        <w:tc>
          <w:tcPr>
            <w:tcW w:w="1915" w:type="dxa"/>
          </w:tcPr>
          <w:p w14:paraId="433CF433" w14:textId="77777777" w:rsidR="002952FE" w:rsidRDefault="00000000">
            <w:pPr>
              <w:pStyle w:val="TableParagraph"/>
              <w:spacing w:before="1" w:line="237" w:lineRule="auto"/>
              <w:ind w:right="74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Начальное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общее</w:t>
            </w:r>
          </w:p>
          <w:p w14:paraId="147120A5" w14:textId="77777777" w:rsidR="002952FE" w:rsidRDefault="00000000">
            <w:pPr>
              <w:pStyle w:val="TableParagraph"/>
              <w:spacing w:before="1" w:line="249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образование</w:t>
            </w:r>
          </w:p>
        </w:tc>
        <w:tc>
          <w:tcPr>
            <w:tcW w:w="1913" w:type="dxa"/>
          </w:tcPr>
          <w:p w14:paraId="52FE24CB" w14:textId="77777777" w:rsidR="002952FE" w:rsidRDefault="00000000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5" w:type="dxa"/>
          </w:tcPr>
          <w:p w14:paraId="7AD66B31" w14:textId="0D5A5544" w:rsidR="002952FE" w:rsidRPr="00B94E7A" w:rsidRDefault="00B94E7A">
            <w:pPr>
              <w:pStyle w:val="TableParagraph"/>
              <w:ind w:left="108"/>
              <w:rPr>
                <w:rFonts w:ascii="Calibri"/>
                <w:lang w:val="en-US"/>
              </w:rPr>
            </w:pPr>
            <w:r>
              <w:rPr>
                <w:rFonts w:ascii="Calibri"/>
                <w:lang w:val="en-US"/>
              </w:rPr>
              <w:t>35</w:t>
            </w:r>
          </w:p>
        </w:tc>
        <w:tc>
          <w:tcPr>
            <w:tcW w:w="1913" w:type="dxa"/>
          </w:tcPr>
          <w:p w14:paraId="0EDB22C7" w14:textId="77777777" w:rsidR="002952FE" w:rsidRDefault="00000000">
            <w:pPr>
              <w:pStyle w:val="TableParagraph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5" w:type="dxa"/>
          </w:tcPr>
          <w:p w14:paraId="07D1D608" w14:textId="77777777" w:rsidR="002952FE" w:rsidRDefault="00000000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</w:tr>
      <w:tr w:rsidR="002952FE" w14:paraId="387355CE" w14:textId="77777777">
        <w:trPr>
          <w:trHeight w:val="537"/>
        </w:trPr>
        <w:tc>
          <w:tcPr>
            <w:tcW w:w="1915" w:type="dxa"/>
          </w:tcPr>
          <w:p w14:paraId="390AE9C4" w14:textId="77777777" w:rsidR="002952FE" w:rsidRDefault="00000000">
            <w:pPr>
              <w:pStyle w:val="TableParagrap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Основное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общее</w:t>
            </w:r>
          </w:p>
          <w:p w14:paraId="72B6C816" w14:textId="77777777" w:rsidR="002952FE" w:rsidRDefault="00000000">
            <w:pPr>
              <w:pStyle w:val="TableParagraph"/>
              <w:spacing w:line="249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образование</w:t>
            </w:r>
          </w:p>
        </w:tc>
        <w:tc>
          <w:tcPr>
            <w:tcW w:w="1913" w:type="dxa"/>
          </w:tcPr>
          <w:p w14:paraId="6926E38F" w14:textId="77777777" w:rsidR="002952FE" w:rsidRDefault="00000000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5" w:type="dxa"/>
          </w:tcPr>
          <w:p w14:paraId="13F4D0A0" w14:textId="308C0B4F" w:rsidR="002952FE" w:rsidRPr="00B94E7A" w:rsidRDefault="00B94E7A">
            <w:pPr>
              <w:pStyle w:val="TableParagraph"/>
              <w:ind w:left="108"/>
              <w:rPr>
                <w:rFonts w:ascii="Calibri"/>
                <w:lang w:val="en-US"/>
              </w:rPr>
            </w:pPr>
            <w:r>
              <w:rPr>
                <w:rFonts w:ascii="Calibri"/>
                <w:lang w:val="en-US"/>
              </w:rPr>
              <w:t>40</w:t>
            </w:r>
          </w:p>
        </w:tc>
        <w:tc>
          <w:tcPr>
            <w:tcW w:w="1913" w:type="dxa"/>
          </w:tcPr>
          <w:p w14:paraId="31F43E47" w14:textId="77777777" w:rsidR="002952FE" w:rsidRDefault="00000000">
            <w:pPr>
              <w:pStyle w:val="TableParagraph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5" w:type="dxa"/>
          </w:tcPr>
          <w:p w14:paraId="0205ED75" w14:textId="77777777" w:rsidR="002952FE" w:rsidRDefault="00000000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</w:tr>
      <w:tr w:rsidR="002952FE" w14:paraId="512611A4" w14:textId="77777777">
        <w:trPr>
          <w:trHeight w:val="537"/>
        </w:trPr>
        <w:tc>
          <w:tcPr>
            <w:tcW w:w="1915" w:type="dxa"/>
          </w:tcPr>
          <w:p w14:paraId="3BAF9170" w14:textId="77777777" w:rsidR="002952FE" w:rsidRDefault="00000000">
            <w:pPr>
              <w:pStyle w:val="TableParagrap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Среднее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общее</w:t>
            </w:r>
          </w:p>
          <w:p w14:paraId="596B38BF" w14:textId="77777777" w:rsidR="002952FE" w:rsidRDefault="00000000">
            <w:pPr>
              <w:pStyle w:val="TableParagraph"/>
              <w:spacing w:line="249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образование</w:t>
            </w:r>
          </w:p>
        </w:tc>
        <w:tc>
          <w:tcPr>
            <w:tcW w:w="1913" w:type="dxa"/>
          </w:tcPr>
          <w:p w14:paraId="016CE709" w14:textId="77777777" w:rsidR="002952FE" w:rsidRDefault="00000000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5" w:type="dxa"/>
          </w:tcPr>
          <w:p w14:paraId="49E7EA1C" w14:textId="77777777" w:rsidR="002952FE" w:rsidRDefault="00000000">
            <w:pPr>
              <w:pStyle w:val="TableParagraph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28</w:t>
            </w:r>
          </w:p>
        </w:tc>
        <w:tc>
          <w:tcPr>
            <w:tcW w:w="1913" w:type="dxa"/>
          </w:tcPr>
          <w:p w14:paraId="610D0398" w14:textId="77777777" w:rsidR="002952FE" w:rsidRDefault="00000000">
            <w:pPr>
              <w:pStyle w:val="TableParagraph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15" w:type="dxa"/>
          </w:tcPr>
          <w:p w14:paraId="4B4FD834" w14:textId="77777777" w:rsidR="002952FE" w:rsidRDefault="00000000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</w:tr>
    </w:tbl>
    <w:p w14:paraId="3C7F96BF" w14:textId="77777777" w:rsidR="00E472D2" w:rsidRDefault="00E472D2"/>
    <w:sectPr w:rsidR="00E472D2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FE"/>
    <w:rsid w:val="002952FE"/>
    <w:rsid w:val="00B94E7A"/>
    <w:rsid w:val="00E4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7DC1"/>
  <w15:docId w15:val="{DA5BCDC2-A8A3-4CB6-AA61-CAE6B299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s s</cp:lastModifiedBy>
  <cp:revision>2</cp:revision>
  <dcterms:created xsi:type="dcterms:W3CDTF">2024-03-25T10:38:00Z</dcterms:created>
  <dcterms:modified xsi:type="dcterms:W3CDTF">2024-03-25T10:38:00Z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2024-03-25T00:00:00Z</vt:filetime>
  </property>
</Properties>
</file>