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172" w:rsidRPr="008E6172" w:rsidRDefault="008E6172" w:rsidP="008E6172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ФЕДЕРАЛЬНАЯ СЛУЖБА ПО НАДЗОРУ В СФЕРЕ ОБРАЗОВАНИЯ И НАУКИ</w:t>
      </w:r>
    </w:p>
    <w:p w:rsidR="008E6172" w:rsidRPr="008E6172" w:rsidRDefault="008E6172" w:rsidP="008E6172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УПРАВЛЕНИЕ ОЦЕНКИ КАЧЕСТВА ОБРАЗОВАНИЯ И КОНТРОЛЯ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(НАДЗОРА) ЗА ДЕЯТЕЛЬНОСТЬЮ ОРГАНОВ ГОСУДАРСТВЕННОЙ ВЛАСТИ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СУБЪЕКТОВ РОССИЙСКОЙ ФЕДЕРАЦИИ</w:t>
      </w:r>
    </w:p>
    <w:p w:rsidR="008E6172" w:rsidRPr="008E6172" w:rsidRDefault="008E6172" w:rsidP="008E6172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ПИСЬМО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от 9 февраля 2023 г. N 08-20</w:t>
      </w:r>
      <w:bookmarkStart w:id="0" w:name="_GoBack"/>
      <w:bookmarkEnd w:id="0"/>
    </w:p>
    <w:p w:rsidR="008E6172" w:rsidRPr="008E6172" w:rsidRDefault="008E6172" w:rsidP="008E6172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ОБ ОРГАНИЗАЦИИ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ВЫБОРОЧНОГО ПРОВЕДЕНИЯ ВПР С КОНТРОЛЕМ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ОБЪЕКТИВНОСТИ РЕЗУЛЬТАТОВ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Управление оценки качества образования и контроля (надзора) за деятельностью органов государственной власти субъектов Российской Федерации информирует об организации выборочного проведения всероссийских проверочных работ (далее - ВПР) с контролем объективности результатов в целях получения объективных данных о выполнении ВПР в целом по Российской Федерации в рамках проведения ВПР в 2023 году. Для проведения ВПР с контролем объективности результатов формируется выборка образовательных организаций (далее - ОО) из числа участвующих в ВПР. В каждой из ОО, включенной в выборку, ВПР с контролем объективности результатов проводятся в присутствии независимых наблюдателей, а проверка работ осуществляется независимыми экспертами.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Контроль объективности результатов реализуется в рамках проведения ВПР по предметам "Русский язык" (4 - 6 классы) и "Математика" (4 - 6 классы) с 15.03.2023 по 22.04.2023 (в любой день указанного периода) и единой проверочной работе по социально-гуманитарным предметам (работа включает задания по предметам "География", "История", "Обществознание") (11 класс) с 13.03.2023 по 18.03.2023 (в любой день указанного периода).</w:t>
      </w:r>
      <w:proofErr w:type="gramEnd"/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Краткое описание процедуры выборочного проведения ВПР с контролем объективности результатов приведено в приложении N 1 к настоящему письму.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Список регионов - участников выборочного проведения ВПР с контролем объективности результатов по предметам "Русский язык" и "Математика" в 4 - 6 классах приведен в приложении N 2 к настоящему письму.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Список регионов - участников выборочного проведения ВПР с контролем объективности результатов по единой проверочной работе по социально-гуманитарным предметам в 11 классах приведен в приложении N 3 к настоящему письму.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Для контроля объективности результатов необходимо привлечь независимых наблюдателей в каждую аудиторию (один наблюдатель на одну аудиторию), в </w:t>
      </w: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которых выполняются ВПР, а также организовать независимую проверку работ участников ВПР, включенных в выборку.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качестве независимых экспертов могут быть привлечены специалисты органа исполнительной власти субъекта Российской Федерации, осуществляющего государственное управление в сфере образования (далее - ОИВ). При необходимости могут быть привлечены специалисты региональных институтов развития образования, центров оценки качества образования, курирующие вопросы оценки качества общего образования.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Список ОО, включенных в выборку, материалы для проведения ВПР и соответствующие инструкции передаются региональному координатору ВПР посредством личного кабинета регионального координатора в Федеральной информационной системе оценки качества образования (ФИС ОКО).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Рекомендуется организовать наблюдение за проведением ВПР в ОО, включенных в выборку, с целью контроля соблюдения следующих условий: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обеспечение конфиденциальности контрольных измерительных материалов на всех этапах от момента получения материалов в ОО до окончания выполнения работ;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обеспечение порядка в аудиториях в ходе выполнения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ВПР;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обеспечение самостоятельности выполнения заданий ВПР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аудиториях;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обеспечение объективности оценивания выполненных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работ.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окончании выборочного проведения ВПР с контролем объективности результатов ОИВ необходимо направить информационное письмо о выборочном проведении ВПР с контролем объективности результатов в ОО, включенных в выборку, с указанием образовательных организаций, предметов, классов и количества работ на адрес электронной почты: monitoring@fioco.ru.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Контактное лицо по вопросам проведения ВПР: Галина Васильевна Чех, телефон: +7 (495) 023-45-00, доб. 2020, адрес электронной почты: monitoring@fioco.ru.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Начальник Управления</w:t>
      </w: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Е.Н.ЕЛИСЕЕВА</w:t>
      </w:r>
    </w:p>
    <w:p w:rsidR="008E6172" w:rsidRPr="008E6172" w:rsidRDefault="008E6172" w:rsidP="008E6172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N 1</w:t>
      </w:r>
    </w:p>
    <w:p w:rsidR="008E6172" w:rsidRPr="008E6172" w:rsidRDefault="008E6172" w:rsidP="008E6172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КРАТКОЕ ОПИСАНИЕ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ПРОЦЕДУРЫ ВЫБОРОЧНОГО ПРОВЕДЕНИЯ ВПР С КОНТРОЛЕМ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ОБЪЕКТИВНОСТИ РЕЗУЛЬТАТОВ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1. В рамках проведения ВПР в 2023 году организуется выборочное проведение ВПР с контролем объективности результатов в целях получения объективных данных о выполнении ВПР в целом по Российской Федерации.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2. Формируется выборка ОО для проведения ВПР по предметам "Русский язык" и "Математика" в 4 - 6 классах. По остальным предметам ВПР в 4 - 6 классах в ОО, включенных в выборку, проводятся в штатном режиме.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выборку ВПР с контролем объективности результатов в 4 - 6 классах включено 120 ОО из 42 субъектов Российской Федерации, в каждом субъекте Российской Федерации отобрано от 1 до 10 ОО. В каждой отобранной ОО формируется </w:t>
      </w:r>
      <w:proofErr w:type="spell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внутришкольная</w:t>
      </w:r>
      <w:proofErr w:type="spell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выборка следующим образом: если в каждой параллели (4, 5 и 6 классов) более 28 человек, то отбирается 28 обучающихся, если в параллели менее 28 человек - в выборку включаются все обучающиеся параллели.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Определение обучающихся, которые примут участие в ВПР с контролем объективности, осуществляется через личный кабинет ОО в ФИС ОКО федеральным организатором.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Персональные данные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 используются.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3. Формируется выборка ОО для проведения единой проверочной работы по социально-гуманитарным предметам (работа включает задания по предметам "География", "История", "Обществознание") в 11 классах в компьютерной форме. По остальным предметам ВПР в 11 классах в ОО, включенных в выборку, проводятся в режиме апробации.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выборку ВПР с контролем объективности результатов в 11 классах включено 172 ОО из 42 регионов, в каждом регионе отобрано от 1 до 12 ОО. В каждой отобранной ОО формируется </w:t>
      </w:r>
      <w:proofErr w:type="spell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внутришкольная</w:t>
      </w:r>
      <w:proofErr w:type="spell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выборка следующим образом: если в параллели 11 классов более 25 человек, то отбирается 25 обучающихся, если в параллели менее 25 человек - в выборку включаются все обучающиеся параллели.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Определение обучающихся, которые примут участие в ВПР с контролем объективности, осуществляется через личный кабинет ОО в ФИС ОКО федеральным организатором.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Персональные данные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обучающихся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не используются.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4. ВПР в ОО, включенных в выборку, проводятся в соответствии с инструкциями для ОО по проведению ВПР в 2023 году, опубликованными в личном кабинете ФИС ОКО.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5. Контроль объективности обеспечивается путем присутствия независимых наблюдателей в аудиториях, в которых выполняются ВПР, а также независимой проверки работ участников ВПР в ОО, включенных в выборку.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ОИВ организовывает наблюдение за проведением ВПР в ОО, включенных в выборку, с целью контроля соблюдения следующих условий: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обеспечение конфиденциальности контрольных измерительных материалов на всех этапах от момента получения материалов в ОО до окончания выполнения работ;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обеспечение порядка в аудиториях в ходе выполнения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ВПР;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- обеспечение объективности оценивания выполненных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обучающимися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работ.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6. ОО, включенная в выборку, проводит ВПР в 4 - 6 классах по предметам "Русский язык" и "Математика" и по окончании проведения каждой проверочной работы сканирует работы участников в день проведения ВПР (в присутствии независимого наблюдателя).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 xml:space="preserve">ОО передает сканированные образы работ участников ВПР (далее -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скан-копии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 в ОИВ для осуществления независимой проверки работ, организованной ОИВ.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Также ОО направляет в ОИВ сопроводительное письмо о направлении </w:t>
      </w:r>
      <w:proofErr w:type="gramStart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скан-копий</w:t>
      </w:r>
      <w:proofErr w:type="gramEnd"/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в котором указывается класс, предмет и количество скан-копий работ участников ВПР, и передает в ОИВ.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7. ОИВ организовывает независимую проверку работ участников ВПР из ОО, включенных в выборку.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Работы участников проверяются независимыми экспертами.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проверки работ в 4 - 6 классах и для проверки заданий единой проверочной работы по социально-гуманитарным предметам список независимых экспертов формирует ОИВ.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Для проверки заданий единой проверочной работы по социально-гуманитарным предметам эксперты получат доступ к системе удаленной проверки заданий "Эксперт".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8. По окончании независимой проверки работ в 4 - 6 классах ОИВ (или региональный координатор) передает в ОО работы участников ВПР с выставленными баллами за задания. ОО вносит баллы в формы сбора результатов и загружает их в личном кабинете ФИС ОКО.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ОО вносит результаты проверки работ в 4 - 6 классах в формы сбора результатов и загружает их в личном кабинете в ФИС ОКО; в 11 классах заполняет электронный протокол, в котором указывает соответствие логинов и кодов участников и загружает в личном кабинете в ФИС ОКО.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9. ОИВ направляет федеральному координатору информационное письмо о выборочном проведении ВПР с контролем объективности результатов в ОО, включенных в выборку.</w:t>
      </w:r>
    </w:p>
    <w:p w:rsidR="008E6172" w:rsidRPr="008E6172" w:rsidRDefault="008E6172" w:rsidP="008E6172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N 2</w:t>
      </w:r>
    </w:p>
    <w:p w:rsidR="008E6172" w:rsidRPr="008E6172" w:rsidRDefault="008E6172" w:rsidP="008E6172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СПИСОК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РЕГИОНОВ - УЧАСТНИКОВ ВЫБОРОЧНОГО ПРОВЕДЕНИЯ ВПР С КОНТРОЛЕМ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ОБЪЕКТИВНОСТИ РЕЗУЛЬТАТОВ ПО ПРЕДМЕТАМ "РУССКИЙ ЯЗЫК"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И "МАТЕМАТИКА" В 4 - 6 КЛАССАХ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369"/>
        <w:gridCol w:w="5034"/>
      </w:tblGrid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Код региона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Регион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Башкортостан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Бурятия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Ингушетия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Кабардино-Балкарская Республика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Карачаево-Черкесская Республика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Коми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Марий Эл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Саха (Якутия)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Северная Осетия - Алания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Тыва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Удмуртская Республика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Алтайский край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Приморский край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Ставропольский край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Белгородская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Брянская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Владимирская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Вологодская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Воронежская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Иркутская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Калининградская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Камчатский край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Кемеровская область - Кузбасс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Липецкая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Московская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Мурманская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Нижегородская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Омская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Орловская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Псковская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Ростовская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Саратовская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Томская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Тюменская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Ульяновская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Челябинская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Забайкальский край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Еврейская автономная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Крым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Ненецкий автономный округ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Ханты-Мансийский автономный округ - Югра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г. Севастополь</w:t>
            </w:r>
          </w:p>
        </w:tc>
      </w:tr>
    </w:tbl>
    <w:p w:rsidR="008E6172" w:rsidRPr="008E6172" w:rsidRDefault="008E6172" w:rsidP="008E6172">
      <w:pPr>
        <w:shd w:val="clear" w:color="auto" w:fill="FFFFFF"/>
        <w:spacing w:after="199" w:line="240" w:lineRule="auto"/>
        <w:jc w:val="right"/>
        <w:textAlignment w:val="baseline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Приложение N 3</w:t>
      </w:r>
    </w:p>
    <w:p w:rsidR="008E6172" w:rsidRPr="008E6172" w:rsidRDefault="008E6172" w:rsidP="008E6172">
      <w:pPr>
        <w:shd w:val="clear" w:color="auto" w:fill="FFFFFF"/>
        <w:spacing w:after="199" w:line="540" w:lineRule="atLeast"/>
        <w:jc w:val="center"/>
        <w:textAlignment w:val="baseline"/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</w:pP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СПИСОК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РЕГИОНОВ - УЧАСТНИКОВ ВЫБОРОЧНОГО ПРОВЕДЕНИЯ ВПР С КОНТРОЛЕМ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ОБЪЕКТИВНОСТИ РЕЗУЛЬТАТОВ ПО ЕДИНОЙ ПРОВЕРОЧНОЙ РАБОТЕ</w:t>
      </w:r>
      <w:r w:rsidRPr="008E6172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br/>
        <w:t>ПО СОЦИАЛЬНО-ГУМАНИТАРНЫМ ПРЕДМЕТАМ В 11 КЛАССАХ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"/>
        <w:gridCol w:w="1369"/>
        <w:gridCol w:w="3996"/>
      </w:tblGrid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Код региона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Регион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Адыгея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Алтай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Дагестан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Калмыкия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Карелия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Мордовия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Татарстан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Республика Хакасия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Чеченская Республика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Чувашская Республика - Чувашия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Краснодарский край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Красноярский край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Хабаровский край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Амурская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Архангельская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Астраханская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Волгоградская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Ивановская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Калужская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Кировская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Костромская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Курганская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Курская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Ленинградская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Магаданская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Новгородская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Новосибирская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Оренбургская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Пензенская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Пермский край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Рязанская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Самарская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Сахалинская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Свердловская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Смоленская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Тамбовская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Тверская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Ярославская область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г. Санкт-Петербург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Чукотский автономный округ</w:t>
            </w:r>
          </w:p>
        </w:tc>
      </w:tr>
      <w:tr w:rsidR="008E6172" w:rsidRPr="008E6172" w:rsidTr="008E617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6172" w:rsidRPr="008E6172" w:rsidRDefault="008E6172" w:rsidP="008E617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</w:pPr>
            <w:r w:rsidRPr="008E6172">
              <w:rPr>
                <w:rFonts w:ascii="Arial" w:eastAsia="Times New Roman" w:hAnsi="Arial" w:cs="Arial"/>
                <w:color w:val="222222"/>
                <w:sz w:val="24"/>
                <w:szCs w:val="24"/>
                <w:lang w:eastAsia="ru-RU"/>
              </w:rPr>
              <w:t>Ямало-Ненецкий автономный округ</w:t>
            </w:r>
          </w:p>
        </w:tc>
      </w:tr>
    </w:tbl>
    <w:p w:rsidR="002A3E8D" w:rsidRDefault="002A3E8D"/>
    <w:sectPr w:rsidR="002A3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72"/>
    <w:rsid w:val="002A3E8D"/>
    <w:rsid w:val="008E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6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2773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0336">
              <w:marLeft w:val="0"/>
              <w:marRight w:val="0"/>
              <w:marTop w:val="0"/>
              <w:marBottom w:val="0"/>
              <w:divBdr>
                <w:top w:val="single" w:sz="6" w:space="0" w:color="808080"/>
                <w:left w:val="single" w:sz="6" w:space="0" w:color="808080"/>
                <w:bottom w:val="single" w:sz="6" w:space="0" w:color="808080"/>
                <w:right w:val="single" w:sz="6" w:space="0" w:color="808080"/>
              </w:divBdr>
            </w:div>
          </w:divsChild>
        </w:div>
        <w:div w:id="20447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5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1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6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7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2023-05-04T10:01:00Z</dcterms:created>
  <dcterms:modified xsi:type="dcterms:W3CDTF">2023-05-04T10:02:00Z</dcterms:modified>
</cp:coreProperties>
</file>