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AC1" w:rsidRDefault="00A33AC1"/>
    <w:p w:rsidR="007446C9" w:rsidRDefault="007446C9" w:rsidP="00747E7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</w:t>
      </w:r>
      <w:r w:rsidR="00747E7F" w:rsidRPr="00747E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УР-13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Инструкция </w:t>
      </w:r>
    </w:p>
    <w:p w:rsidR="007446C9" w:rsidRDefault="007446C9" w:rsidP="00747E7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</w:p>
    <w:p w:rsidR="007446C9" w:rsidRDefault="00747E7F" w:rsidP="00747E7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47E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Как соблюдать правила безопасности при вождении мопеда, скутера,</w:t>
      </w:r>
      <w:r w:rsidRPr="00747E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велосипеда</w:t>
      </w:r>
    </w:p>
    <w:p w:rsidR="00747E7F" w:rsidRPr="00747E7F" w:rsidRDefault="00747E7F" w:rsidP="00747E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E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Велосипед, скутер или мопе</w:t>
      </w:r>
      <w:proofErr w:type="gramStart"/>
      <w:r w:rsidRPr="00747E7F">
        <w:rPr>
          <w:rFonts w:ascii="Times New Roman" w:eastAsia="Times New Roman" w:hAnsi="Times New Roman" w:cs="Times New Roman"/>
          <w:sz w:val="24"/>
          <w:szCs w:val="24"/>
          <w:lang w:eastAsia="ru-RU"/>
        </w:rPr>
        <w:t>д-</w:t>
      </w:r>
      <w:proofErr w:type="gramEnd"/>
      <w:r w:rsidRPr="00747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доступные,</w:t>
      </w:r>
      <w:r w:rsidRPr="00747E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достаточно удобные средства передвижения,</w:t>
      </w:r>
      <w:r w:rsidRPr="00747E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поэтому пользуются заслуженным успехом,</w:t>
      </w:r>
      <w:r w:rsidRPr="00747E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количество владельцев этих транспортных</w:t>
      </w:r>
      <w:r w:rsidRPr="00747E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средств продолжает увеличиваться. Такие</w:t>
      </w:r>
      <w:r w:rsidRPr="00747E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транспортные средства, конечно, отличаются</w:t>
      </w:r>
      <w:r w:rsidRPr="00747E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 машины или мотоцикла, но правила</w:t>
      </w:r>
      <w:r w:rsidRPr="00747E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дорожного движения для них не менее</w:t>
      </w:r>
      <w:r w:rsidRPr="00747E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важны. Тем более</w:t>
      </w:r>
      <w:proofErr w:type="gramStart"/>
      <w:r w:rsidRPr="00747E7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747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мопеды, велосипеды и</w:t>
      </w:r>
      <w:r w:rsidRPr="00747E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скутеры не обладают большой</w:t>
      </w:r>
      <w:r w:rsidRPr="00747E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маневренностью и скоростью, не имеют</w:t>
      </w:r>
      <w:r w:rsidRPr="00747E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защитных приспособлений от столкновений,</w:t>
      </w:r>
      <w:r w:rsidRPr="00747E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дороге они одни из самых беззащитных.</w:t>
      </w:r>
      <w:r w:rsidRPr="00747E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Поэтому и мопед, и скутер, и велосипед</w:t>
      </w:r>
      <w:r w:rsidRPr="00747E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являются источником повышенной</w:t>
      </w:r>
      <w:r w:rsidRPr="00747E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опасности, для всех участников движения.</w:t>
      </w:r>
      <w:r w:rsidRPr="00747E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1шаг 1</w:t>
      </w:r>
      <w:proofErr w:type="gramStart"/>
      <w:r w:rsidRPr="00747E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</w:t>
      </w:r>
      <w:proofErr w:type="gramEnd"/>
      <w:r w:rsidRPr="00747E7F">
        <w:rPr>
          <w:rFonts w:ascii="Times New Roman" w:eastAsia="Times New Roman" w:hAnsi="Times New Roman" w:cs="Times New Roman"/>
          <w:sz w:val="24"/>
          <w:szCs w:val="24"/>
          <w:lang w:eastAsia="ru-RU"/>
        </w:rPr>
        <w:t>ля мопеда и скутера нужно знать следующие правила:</w:t>
      </w:r>
      <w:r w:rsidRPr="00747E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Управлять таким транспортным средством как мопед или скутер может человек,</w:t>
      </w:r>
      <w:r w:rsidRPr="00747E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который достиг 16-ти летнего возраста.</w:t>
      </w:r>
      <w:r w:rsidRPr="00747E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Выезжая на мопеде или скутере на оживленную трассу, нельзя выезжать на центр</w:t>
      </w:r>
      <w:r w:rsidRPr="00747E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дороги. В соответствии с правилами дорожного движения (ПДД), такие транспортные</w:t>
      </w:r>
      <w:r w:rsidRPr="00747E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средства обязаны передвигаться по обочине или по внешнему краю проезжей части.</w:t>
      </w:r>
      <w:r w:rsidRPr="00747E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При езде на мопеде или скутере, даже в дневное время должен гореть ближний свет</w:t>
      </w:r>
      <w:r w:rsidRPr="00747E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фар.</w:t>
      </w:r>
      <w:r w:rsidRPr="00747E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Ехать на транспортном средстве можно только в мотошлеме, как водителю, так и</w:t>
      </w:r>
      <w:r w:rsidRPr="00747E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пассажиру.</w:t>
      </w:r>
      <w:r w:rsidRPr="00747E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 Руль транспортного средства нужно держать обеими руками.</w:t>
      </w:r>
      <w:r w:rsidRPr="00747E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 Не разрешается брать с собой в качестве пассажира более одного человека.</w:t>
      </w:r>
      <w:r w:rsidRPr="00747E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2шаг 2</w:t>
      </w:r>
      <w:r w:rsidRPr="00747E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Велосипедом </w:t>
      </w:r>
      <w:proofErr w:type="gramStart"/>
      <w:r w:rsidRPr="00747E7F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управлять можно начиная</w:t>
      </w:r>
      <w:proofErr w:type="gramEnd"/>
      <w:r w:rsidRPr="00747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возраста детского сада, но это только в случае,</w:t>
      </w:r>
      <w:r w:rsidRPr="00747E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если передвижение идет во дворах и парках. Управляющий данным средством</w:t>
      </w:r>
      <w:r w:rsidRPr="00747E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передвижения называется велосипедист. А вот тот, кто управляет мопедом и скутером</w:t>
      </w:r>
      <w:r w:rsidRPr="00747E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называется уже водитель.</w:t>
      </w:r>
      <w:r w:rsidRPr="00747E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 выезде на дорогу, правила для велосипедистов меняются. В ПДД четко сказано, что</w:t>
      </w:r>
      <w:r w:rsidRPr="00747E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управление велосипедом разрешается с 14 лет, а управление мопедом — с 16 лет.</w:t>
      </w:r>
      <w:r w:rsidRPr="00747E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</w:t>
      </w:r>
    </w:p>
    <w:p w:rsidR="00747E7F" w:rsidRPr="00747E7F" w:rsidRDefault="00747E7F" w:rsidP="00747E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E7F">
        <w:rPr>
          <w:rFonts w:ascii="Times New Roman" w:eastAsia="Times New Roman" w:hAnsi="Times New Roman" w:cs="Times New Roman"/>
          <w:sz w:val="24"/>
          <w:szCs w:val="24"/>
          <w:lang w:eastAsia="ru-RU"/>
        </w:rPr>
        <w:t>шаг 3</w:t>
      </w:r>
      <w:proofErr w:type="gramStart"/>
      <w:r w:rsidRPr="00747E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</w:t>
      </w:r>
      <w:proofErr w:type="gramEnd"/>
      <w:r w:rsidRPr="00747E7F">
        <w:rPr>
          <w:rFonts w:ascii="Times New Roman" w:eastAsia="Times New Roman" w:hAnsi="Times New Roman" w:cs="Times New Roman"/>
          <w:sz w:val="24"/>
          <w:szCs w:val="24"/>
          <w:lang w:eastAsia="ru-RU"/>
        </w:rPr>
        <w:t>а транспортных средствах велосипед, мопед и скутер разрешено ехать по крайней</w:t>
      </w:r>
      <w:r w:rsidRPr="00747E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правой полосе в один ряд или по обочине. Для велосипедистов на некоторых трассах есть</w:t>
      </w:r>
      <w:r w:rsidRPr="00747E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специально выделенная велосипедная дорожка. </w:t>
      </w:r>
      <w:proofErr w:type="gramStart"/>
      <w:r w:rsidRPr="00747E7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Правда</w:t>
      </w:r>
      <w:proofErr w:type="gramEnd"/>
      <w:r w:rsidRPr="00747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такие трассы больше популярны</w:t>
      </w:r>
      <w:r w:rsidRPr="00747E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 рубежом страны.</w:t>
      </w:r>
      <w:r w:rsidRPr="00747E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Если велосипедисты перемещаются колонной, то состав колонны должен быть не более</w:t>
      </w:r>
      <w:r w:rsidRPr="00747E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10 человек. Если в результате получается несколько колонн, то передвигаться они должны</w:t>
      </w:r>
      <w:r w:rsidRPr="00747E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расстоянии 80—100 м друг от друга.</w:t>
      </w:r>
      <w:r w:rsidRPr="00747E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7E7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4шаг 4</w:t>
      </w:r>
      <w:proofErr w:type="gramStart"/>
      <w:r w:rsidRPr="00747E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</w:t>
      </w:r>
      <w:proofErr w:type="gramEnd"/>
      <w:r w:rsidRPr="00747E7F">
        <w:rPr>
          <w:rFonts w:ascii="Times New Roman" w:eastAsia="Times New Roman" w:hAnsi="Times New Roman" w:cs="Times New Roman"/>
          <w:sz w:val="24"/>
          <w:szCs w:val="24"/>
          <w:lang w:eastAsia="ru-RU"/>
        </w:rPr>
        <w:t>ри движении по дороге на водителей велосипедов, мопедов и скутеров</w:t>
      </w:r>
      <w:r w:rsidRPr="00747E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распространяются правила ПДД, так же как на любых участников движения.</w:t>
      </w:r>
      <w:r w:rsidRPr="00747E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Пассажиров на транспортных средствах можно перевозить при наличии надежных</w:t>
      </w:r>
      <w:r w:rsidRPr="00747E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подножек. Исключение составляют дети младше 7 лет.</w:t>
      </w:r>
      <w:r w:rsidRPr="00747E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 перевозке груза нужно соблюдать правила габарита – не более 0,5 м по длине и</w:t>
      </w:r>
      <w:r w:rsidRPr="00747E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ширине от габарита транспортного средства.</w:t>
      </w:r>
      <w:r w:rsidRPr="00747E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5шаг 5</w:t>
      </w:r>
      <w:r w:rsidRPr="00747E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Несоблюдение ПДД при управлении транспортным средством чревато возникновением</w:t>
      </w:r>
      <w:r w:rsidRPr="00747E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аварийной ситуации. Если управляющий транспортным средством водитель или</w:t>
      </w:r>
      <w:r w:rsidRPr="00747E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велосипедист младше указанного в шаге 2 возраста, то не стоит выезжать на</w:t>
      </w:r>
      <w:r w:rsidRPr="00747E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транспортные магистрали с интенсивным движением. Максимум, что можно себе</w:t>
      </w:r>
      <w:r w:rsidRPr="00747E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позволить, это зоны для вождения с инструктором, загородные улицы или дорожки, где</w:t>
      </w:r>
      <w:r w:rsidRPr="00747E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редко встретишь машины. Для велосипедистов доступны парки.</w:t>
      </w:r>
      <w:r w:rsidRPr="00747E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6шаг 6</w:t>
      </w:r>
      <w:proofErr w:type="gramStart"/>
      <w:r w:rsidRPr="00747E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</w:t>
      </w:r>
      <w:proofErr w:type="gramEnd"/>
      <w:r w:rsidRPr="00747E7F">
        <w:rPr>
          <w:rFonts w:ascii="Times New Roman" w:eastAsia="Times New Roman" w:hAnsi="Times New Roman" w:cs="Times New Roman"/>
          <w:sz w:val="24"/>
          <w:szCs w:val="24"/>
          <w:lang w:eastAsia="ru-RU"/>
        </w:rPr>
        <w:t>омимо обычных моделей велосипедов, любителям семейного отдыха или отдыха</w:t>
      </w:r>
      <w:r w:rsidRPr="00747E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компанией, можно приобрести специальные велосипеды, в которых помещаются</w:t>
      </w:r>
      <w:r w:rsidRPr="00747E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несколько </w:t>
      </w:r>
      <w:proofErr w:type="spellStart"/>
      <w:r w:rsidRPr="00747E7F">
        <w:rPr>
          <w:rFonts w:ascii="Times New Roman" w:eastAsia="Times New Roman" w:hAnsi="Times New Roman" w:cs="Times New Roman"/>
          <w:sz w:val="24"/>
          <w:szCs w:val="24"/>
          <w:lang w:eastAsia="ru-RU"/>
        </w:rPr>
        <w:t>седаков</w:t>
      </w:r>
      <w:proofErr w:type="spellEnd"/>
      <w:r w:rsidRPr="00747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(типа тандем и др.). Такие транспортные средства имеют</w:t>
      </w:r>
      <w:r w:rsidRPr="00747E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нестандартные габариты и не достаточно маневренные. Поэтому лучше всего</w:t>
      </w:r>
      <w:r w:rsidRPr="00747E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путешествовать на них в зонах отдыха, а не на оживленных трассах.</w:t>
      </w:r>
    </w:p>
    <w:p w:rsidR="00747E7F" w:rsidRPr="00747E7F" w:rsidRDefault="00747E7F">
      <w:pPr>
        <w:rPr>
          <w:rFonts w:ascii="Times New Roman" w:hAnsi="Times New Roman" w:cs="Times New Roman"/>
          <w:sz w:val="24"/>
          <w:szCs w:val="24"/>
        </w:rPr>
      </w:pPr>
    </w:p>
    <w:sectPr w:rsidR="00747E7F" w:rsidRPr="00747E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7E7F"/>
    <w:rsid w:val="007446C9"/>
    <w:rsid w:val="00747E7F"/>
    <w:rsid w:val="00A33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747E7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747E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064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9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538</Words>
  <Characters>3070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Оператор</dc:creator>
  <cp:lastModifiedBy>Оператор</cp:lastModifiedBy>
  <cp:revision>3</cp:revision>
  <cp:lastPrinted>2022-09-22T11:03:00Z</cp:lastPrinted>
  <dcterms:created xsi:type="dcterms:W3CDTF">2022-09-22T06:12:00Z</dcterms:created>
  <dcterms:modified xsi:type="dcterms:W3CDTF">2022-09-22T11:04:00Z</dcterms:modified>
</cp:coreProperties>
</file>